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Garamond" w:cs="Garamond" w:eastAsia="Garamond" w:hAnsi="Garamond"/>
          <w:sz w:val="24"/>
          <w:szCs w:val="24"/>
          <w:highlight w:val="yellow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Percorso formativo propedeutico alla celebrazione della decima “Giornata regionale della memoria e dell’impegno in ricordo delle vittime delle mafie” – Anno scolastico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MODULO DI DOMANDA DI ADESIONE</w:t>
      </w:r>
    </w:p>
    <w:p w:rsidR="00000000" w:rsidDel="00000000" w:rsidP="00000000" w:rsidRDefault="00000000" w:rsidRPr="00000000" w14:paraId="00000006">
      <w:pPr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b w:val="1"/>
          <w:color w:val="ff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ff0000"/>
          <w:sz w:val="24"/>
          <w:szCs w:val="24"/>
          <w:rtl w:val="0"/>
        </w:rPr>
        <w:t xml:space="preserve">Da inviare esclusivamente all’indirizzo: avvisopubblico@pec.it, entro il 20 ottobre 2025.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8"/>
        <w:gridCol w:w="5185"/>
        <w:tblGridChange w:id="0">
          <w:tblGrid>
            <w:gridCol w:w="5168"/>
            <w:gridCol w:w="518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NOME ISTITUTO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INDIRIZZO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CITTA’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TELEFONO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MAIL ISTITUTO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PEC ISTITUTO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REFERENTE DEL PROGETTO (Nome e Cognome)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TEL/ CELL REFERENTE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MAIL REFERENTE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CLASSI PARTECIPANTI</w:t>
            </w:r>
          </w:p>
          <w:p w:rsidR="00000000" w:rsidDel="00000000" w:rsidP="00000000" w:rsidRDefault="00000000" w:rsidRPr="00000000" w14:paraId="0000001C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(Specificare anno di corso e indirizzo di studi)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N° ALUNNI PARTECIPANTI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giorni e orari preferibili per gli incontri (2 ore)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Garamond" w:cs="Garamond" w:eastAsia="Garamond" w:hAnsi="Garamond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Inviando la richiesta di adesione al progetto,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u w:val="single"/>
                <w:rtl w:val="0"/>
              </w:rPr>
              <w:t xml:space="preserve">LA SCUOLA SI IMPEGNA 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Ospitare presso la propria sede i 2 incontri previsti con gli studenti coinvolti nel progetto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Produrre l’elaborato che gli studenti presenteranno nel corso dell’evento conclusivo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Garantire la partecipazione delle classi coinvolte all’evento conclusivo che si terrà nel marzo/aprile del 202</w:t>
            </w: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Organizzare in autonomia un’iniziativa di restituzione del percorso intrapreso entro la conclusione dell’anno scolastico.</w:t>
            </w:r>
          </w:p>
          <w:p w:rsidR="00000000" w:rsidDel="00000000" w:rsidP="00000000" w:rsidRDefault="00000000" w:rsidRPr="00000000" w14:paraId="0000002A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LUOGO E DATA                                     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Garamond" w:cs="Garamond" w:eastAsia="Garamond" w:hAnsi="Garamon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                                                             TIMBRO E FIRMA DEL DIRIGENTE SCOLASTICO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7338" w:w="11906" w:orient="portrait"/>
      <w:pgMar w:bottom="1202" w:top="1133.8582677165355" w:left="964" w:right="8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51AB6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304B0B"/>
    <w:rPr>
      <w:rFonts w:ascii="Consolas" w:cs="Consolas" w:hAnsi="Consolas" w:eastAsiaTheme="minorHAnsi"/>
      <w:sz w:val="21"/>
      <w:szCs w:val="21"/>
      <w:lang w:eastAsia="en-US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304B0B"/>
    <w:rPr>
      <w:rFonts w:ascii="Consolas" w:cs="Consolas" w:hAnsi="Consolas"/>
      <w:sz w:val="21"/>
      <w:szCs w:val="21"/>
    </w:rPr>
  </w:style>
  <w:style w:type="paragraph" w:styleId="Default" w:customStyle="1">
    <w:name w:val="Default"/>
    <w:rsid w:val="00851AB6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Collegamentoipertestuale">
    <w:name w:val="Hyperlink"/>
    <w:unhideWhenUsed w:val="1"/>
    <w:rsid w:val="00851AB6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821187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D423A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D423A4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D423A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D423A4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121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1214"/>
    <w:rPr>
      <w:rFonts w:ascii="Tahoma" w:cs="Tahoma" w:eastAsia="Times New Roman" w:hAnsi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1374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hSUmpFcrPl7zYGhhWC6VGz7AA==">CgMxLjAyCGguZ2pkZ3hzOAByITFGa3EyQXBwSGZSaTMxSmZWazUzTHZlc1BTRm5OT3VRRw==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2022-05-27T05:38:00Z</dcterms:created>
  <dc:creator>Neva</dc:creator>
</cp:coreProperties>
</file>